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D7A" w:rsidRPr="00C65D7A" w:rsidRDefault="00C65D7A" w:rsidP="00C65D7A">
      <w:pPr>
        <w:pStyle w:val="a3"/>
        <w:ind w:firstLine="0"/>
        <w:jc w:val="center"/>
        <w:rPr>
          <w:b/>
          <w:bCs/>
          <w:szCs w:val="28"/>
        </w:rPr>
      </w:pPr>
      <w:r w:rsidRPr="00C65D7A">
        <w:rPr>
          <w:b/>
          <w:bCs/>
          <w:szCs w:val="28"/>
        </w:rPr>
        <w:t>АДМИНСТРАЦИЯ   ГОРОДА  БЛАГОВЕЩЕНСКА</w:t>
      </w:r>
    </w:p>
    <w:p w:rsidR="00C65D7A" w:rsidRPr="00C65D7A" w:rsidRDefault="00C65D7A" w:rsidP="00C65D7A">
      <w:pPr>
        <w:pStyle w:val="2"/>
        <w:tabs>
          <w:tab w:val="left" w:pos="10348"/>
        </w:tabs>
        <w:ind w:right="-460" w:hanging="1496"/>
        <w:jc w:val="center"/>
        <w:rPr>
          <w:b/>
          <w:bCs/>
          <w:sz w:val="28"/>
          <w:szCs w:val="28"/>
        </w:rPr>
      </w:pPr>
      <w:r w:rsidRPr="00C65D7A">
        <w:rPr>
          <w:b/>
          <w:bCs/>
          <w:sz w:val="28"/>
          <w:szCs w:val="28"/>
        </w:rPr>
        <w:t>ФИНАНСОВОЕ УПРАВЛЕНИЕ АДМИНИСТРАЦИИ ГОРОДА БЛАГОВЕЩЕНСКА</w:t>
      </w:r>
    </w:p>
    <w:p w:rsidR="00C65D7A" w:rsidRPr="00C65D7A" w:rsidRDefault="00C65D7A" w:rsidP="00C65D7A">
      <w:pPr>
        <w:pStyle w:val="2"/>
        <w:ind w:firstLine="0"/>
        <w:jc w:val="center"/>
        <w:rPr>
          <w:b/>
          <w:bCs/>
          <w:sz w:val="28"/>
          <w:szCs w:val="28"/>
        </w:rPr>
      </w:pPr>
      <w:r w:rsidRPr="00C65D7A">
        <w:rPr>
          <w:b/>
          <w:bCs/>
          <w:sz w:val="28"/>
          <w:szCs w:val="28"/>
        </w:rPr>
        <w:t>АМУРСКОЙ ОБЛАСТИ</w:t>
      </w:r>
    </w:p>
    <w:p w:rsidR="00C65D7A" w:rsidRPr="00C65D7A" w:rsidRDefault="00C65D7A" w:rsidP="00C65D7A">
      <w:pPr>
        <w:jc w:val="center"/>
        <w:rPr>
          <w:sz w:val="28"/>
          <w:szCs w:val="28"/>
        </w:rPr>
      </w:pPr>
    </w:p>
    <w:p w:rsidR="00C65D7A" w:rsidRPr="00C65D7A" w:rsidRDefault="00C65D7A" w:rsidP="00C65D7A">
      <w:pPr>
        <w:rPr>
          <w:sz w:val="28"/>
          <w:szCs w:val="28"/>
        </w:rPr>
      </w:pPr>
    </w:p>
    <w:p w:rsidR="00C65D7A" w:rsidRPr="00C65D7A" w:rsidRDefault="00C65D7A" w:rsidP="00C65D7A">
      <w:pPr>
        <w:pStyle w:val="2"/>
        <w:ind w:firstLine="0"/>
        <w:jc w:val="center"/>
        <w:rPr>
          <w:b/>
          <w:bCs/>
          <w:sz w:val="28"/>
          <w:szCs w:val="28"/>
        </w:rPr>
      </w:pPr>
      <w:proofErr w:type="gramStart"/>
      <w:r w:rsidRPr="00C65D7A">
        <w:rPr>
          <w:b/>
          <w:bCs/>
          <w:sz w:val="28"/>
          <w:szCs w:val="28"/>
        </w:rPr>
        <w:t>П</w:t>
      </w:r>
      <w:proofErr w:type="gramEnd"/>
      <w:r w:rsidRPr="00C65D7A">
        <w:rPr>
          <w:b/>
          <w:bCs/>
          <w:sz w:val="28"/>
          <w:szCs w:val="28"/>
        </w:rPr>
        <w:t xml:space="preserve"> Р И К А З</w:t>
      </w:r>
    </w:p>
    <w:tbl>
      <w:tblPr>
        <w:tblW w:w="9720" w:type="dxa"/>
        <w:tblInd w:w="-79" w:type="dxa"/>
        <w:tblLayout w:type="fixed"/>
        <w:tblLook w:val="04A0"/>
      </w:tblPr>
      <w:tblGrid>
        <w:gridCol w:w="612"/>
        <w:gridCol w:w="1700"/>
        <w:gridCol w:w="4440"/>
        <w:gridCol w:w="2968"/>
      </w:tblGrid>
      <w:tr w:rsidR="00C65D7A" w:rsidRPr="00C65D7A" w:rsidTr="005B1713">
        <w:tc>
          <w:tcPr>
            <w:tcW w:w="613" w:type="dxa"/>
            <w:hideMark/>
          </w:tcPr>
          <w:p w:rsidR="00C65D7A" w:rsidRPr="00C65D7A" w:rsidRDefault="00C65D7A" w:rsidP="005B1713">
            <w:pPr>
              <w:pStyle w:val="1"/>
              <w:spacing w:line="276" w:lineRule="auto"/>
              <w:rPr>
                <w:sz w:val="28"/>
                <w:szCs w:val="28"/>
              </w:rPr>
            </w:pPr>
            <w:proofErr w:type="spellStart"/>
            <w:r w:rsidRPr="00C65D7A">
              <w:rPr>
                <w:sz w:val="28"/>
                <w:szCs w:val="28"/>
              </w:rPr>
              <w:t>оот</w:t>
            </w:r>
            <w:proofErr w:type="spellEnd"/>
            <w:r w:rsidRPr="00C65D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C65D7A" w:rsidRPr="00C65D7A" w:rsidRDefault="00C65D7A" w:rsidP="005B1713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  <w:p w:rsidR="00C65D7A" w:rsidRPr="00C65D7A" w:rsidRDefault="007F2B33" w:rsidP="005B1713">
            <w:pPr>
              <w:spacing w:line="276" w:lineRule="auto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01.12.</w:t>
            </w:r>
            <w:r w:rsidR="00F3669B">
              <w:rPr>
                <w:b/>
                <w:bCs/>
                <w:sz w:val="28"/>
                <w:szCs w:val="28"/>
                <w:u w:val="single"/>
              </w:rPr>
              <w:t>2015</w:t>
            </w:r>
          </w:p>
        </w:tc>
        <w:tc>
          <w:tcPr>
            <w:tcW w:w="4443" w:type="dxa"/>
          </w:tcPr>
          <w:p w:rsidR="00C65D7A" w:rsidRPr="00C65D7A" w:rsidRDefault="00C65D7A" w:rsidP="005B1713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0" w:type="dxa"/>
            <w:hideMark/>
          </w:tcPr>
          <w:p w:rsidR="00C65D7A" w:rsidRPr="00C65D7A" w:rsidRDefault="00C65D7A" w:rsidP="007F2B33">
            <w:pPr>
              <w:pStyle w:val="1"/>
              <w:spacing w:line="276" w:lineRule="auto"/>
              <w:ind w:right="-108" w:firstLine="0"/>
              <w:jc w:val="right"/>
              <w:rPr>
                <w:sz w:val="28"/>
                <w:szCs w:val="28"/>
                <w:u w:val="single"/>
              </w:rPr>
            </w:pPr>
            <w:r w:rsidRPr="00C65D7A">
              <w:rPr>
                <w:sz w:val="28"/>
                <w:szCs w:val="28"/>
              </w:rPr>
              <w:t xml:space="preserve">                                                                          </w:t>
            </w:r>
            <w:r w:rsidR="009F6BD8">
              <w:rPr>
                <w:sz w:val="28"/>
                <w:szCs w:val="28"/>
              </w:rPr>
              <w:t xml:space="preserve">№ </w:t>
            </w:r>
            <w:r w:rsidR="007F2B33">
              <w:rPr>
                <w:sz w:val="28"/>
                <w:szCs w:val="28"/>
              </w:rPr>
              <w:t>49</w:t>
            </w:r>
            <w:r w:rsidRPr="00C65D7A">
              <w:rPr>
                <w:sz w:val="28"/>
                <w:szCs w:val="28"/>
                <w:u w:val="single"/>
              </w:rPr>
              <w:t xml:space="preserve">                                         </w:t>
            </w:r>
          </w:p>
        </w:tc>
      </w:tr>
    </w:tbl>
    <w:p w:rsidR="00C65D7A" w:rsidRPr="00C65D7A" w:rsidRDefault="00C65D7A" w:rsidP="00C65D7A">
      <w:pPr>
        <w:rPr>
          <w:sz w:val="28"/>
          <w:szCs w:val="28"/>
        </w:rPr>
      </w:pPr>
    </w:p>
    <w:p w:rsidR="00C65D7A" w:rsidRPr="00C65D7A" w:rsidRDefault="00C65D7A" w:rsidP="007F2B33">
      <w:pPr>
        <w:tabs>
          <w:tab w:val="left" w:pos="4860"/>
        </w:tabs>
        <w:ind w:right="5858"/>
        <w:jc w:val="both"/>
        <w:rPr>
          <w:sz w:val="28"/>
          <w:szCs w:val="28"/>
        </w:rPr>
      </w:pPr>
      <w:r w:rsidRPr="00C65D7A">
        <w:rPr>
          <w:sz w:val="28"/>
          <w:szCs w:val="28"/>
        </w:rPr>
        <w:t>О</w:t>
      </w:r>
      <w:r w:rsidR="007F2B33">
        <w:rPr>
          <w:sz w:val="28"/>
          <w:szCs w:val="28"/>
        </w:rPr>
        <w:t xml:space="preserve"> признании</w:t>
      </w:r>
      <w:r w:rsidRPr="00C65D7A">
        <w:rPr>
          <w:sz w:val="28"/>
          <w:szCs w:val="28"/>
        </w:rPr>
        <w:t xml:space="preserve"> </w:t>
      </w:r>
      <w:r w:rsidR="007F2B33">
        <w:rPr>
          <w:sz w:val="28"/>
          <w:szCs w:val="28"/>
        </w:rPr>
        <w:t>утратившим</w:t>
      </w:r>
      <w:r w:rsidR="000F4461">
        <w:rPr>
          <w:sz w:val="28"/>
          <w:szCs w:val="28"/>
        </w:rPr>
        <w:t>и</w:t>
      </w:r>
      <w:r w:rsidR="007F2B33">
        <w:rPr>
          <w:sz w:val="28"/>
          <w:szCs w:val="28"/>
        </w:rPr>
        <w:t xml:space="preserve"> силу </w:t>
      </w:r>
      <w:r w:rsidR="000F4461">
        <w:rPr>
          <w:sz w:val="28"/>
          <w:szCs w:val="28"/>
        </w:rPr>
        <w:t xml:space="preserve">некоторых </w:t>
      </w:r>
      <w:proofErr w:type="gramStart"/>
      <w:r w:rsidR="00232ED3">
        <w:rPr>
          <w:bCs/>
          <w:sz w:val="28"/>
          <w:szCs w:val="28"/>
        </w:rPr>
        <w:t>приказ</w:t>
      </w:r>
      <w:r w:rsidR="000F4461">
        <w:rPr>
          <w:bCs/>
          <w:sz w:val="28"/>
          <w:szCs w:val="28"/>
        </w:rPr>
        <w:t>ов</w:t>
      </w:r>
      <w:r w:rsidR="00EA27BF">
        <w:rPr>
          <w:bCs/>
          <w:sz w:val="28"/>
          <w:szCs w:val="28"/>
        </w:rPr>
        <w:t xml:space="preserve"> финансового управления администрации города Благовещенска</w:t>
      </w:r>
      <w:proofErr w:type="gramEnd"/>
      <w:r w:rsidR="00EA27BF">
        <w:rPr>
          <w:bCs/>
          <w:sz w:val="28"/>
          <w:szCs w:val="28"/>
        </w:rPr>
        <w:t xml:space="preserve"> </w:t>
      </w:r>
    </w:p>
    <w:p w:rsidR="00C65D7A" w:rsidRPr="00C65D7A" w:rsidRDefault="00C65D7A" w:rsidP="00C65D7A">
      <w:pPr>
        <w:ind w:firstLine="900"/>
        <w:jc w:val="both"/>
        <w:rPr>
          <w:sz w:val="28"/>
          <w:szCs w:val="28"/>
        </w:rPr>
      </w:pPr>
    </w:p>
    <w:p w:rsidR="00C65D7A" w:rsidRPr="00965301" w:rsidRDefault="00C65D7A" w:rsidP="00C65D7A">
      <w:pPr>
        <w:ind w:right="-185" w:firstLine="720"/>
        <w:jc w:val="both"/>
        <w:rPr>
          <w:bCs/>
          <w:sz w:val="28"/>
          <w:szCs w:val="28"/>
        </w:rPr>
      </w:pPr>
      <w:r w:rsidRPr="00965301">
        <w:rPr>
          <w:bCs/>
          <w:sz w:val="28"/>
          <w:szCs w:val="28"/>
        </w:rPr>
        <w:t>В</w:t>
      </w:r>
      <w:r w:rsidR="00EA27BF">
        <w:rPr>
          <w:bCs/>
          <w:sz w:val="28"/>
          <w:szCs w:val="28"/>
        </w:rPr>
        <w:t xml:space="preserve"> ц</w:t>
      </w:r>
      <w:r w:rsidR="000F4461">
        <w:rPr>
          <w:bCs/>
          <w:sz w:val="28"/>
          <w:szCs w:val="28"/>
        </w:rPr>
        <w:t>елях приведения в соответствие</w:t>
      </w:r>
      <w:r w:rsidR="00EA27BF">
        <w:rPr>
          <w:bCs/>
          <w:sz w:val="28"/>
          <w:szCs w:val="28"/>
        </w:rPr>
        <w:t xml:space="preserve"> действующ</w:t>
      </w:r>
      <w:r w:rsidR="000F4461">
        <w:rPr>
          <w:bCs/>
          <w:sz w:val="28"/>
          <w:szCs w:val="28"/>
        </w:rPr>
        <w:t>ему</w:t>
      </w:r>
      <w:r w:rsidR="00B5044D">
        <w:rPr>
          <w:bCs/>
          <w:sz w:val="28"/>
          <w:szCs w:val="28"/>
        </w:rPr>
        <w:t xml:space="preserve"> </w:t>
      </w:r>
      <w:r w:rsidR="000F4461">
        <w:rPr>
          <w:bCs/>
          <w:sz w:val="28"/>
          <w:szCs w:val="28"/>
        </w:rPr>
        <w:t xml:space="preserve">бюджетному </w:t>
      </w:r>
      <w:r w:rsidR="00232ED3">
        <w:rPr>
          <w:bCs/>
          <w:sz w:val="28"/>
          <w:szCs w:val="28"/>
        </w:rPr>
        <w:t>зако</w:t>
      </w:r>
      <w:r w:rsidR="00B5044D">
        <w:rPr>
          <w:bCs/>
          <w:sz w:val="28"/>
          <w:szCs w:val="28"/>
        </w:rPr>
        <w:t>но</w:t>
      </w:r>
      <w:r w:rsidR="000F4461">
        <w:rPr>
          <w:bCs/>
          <w:sz w:val="28"/>
          <w:szCs w:val="28"/>
        </w:rPr>
        <w:t>дательству</w:t>
      </w:r>
      <w:r w:rsidR="00B5044D">
        <w:rPr>
          <w:bCs/>
          <w:sz w:val="28"/>
          <w:szCs w:val="28"/>
        </w:rPr>
        <w:t xml:space="preserve"> </w:t>
      </w:r>
      <w:r w:rsidRPr="00965301">
        <w:rPr>
          <w:bCs/>
          <w:sz w:val="28"/>
          <w:szCs w:val="28"/>
        </w:rPr>
        <w:t>Российской Федерации</w:t>
      </w:r>
      <w:r w:rsidR="00EA27BF">
        <w:rPr>
          <w:bCs/>
          <w:sz w:val="28"/>
          <w:szCs w:val="28"/>
        </w:rPr>
        <w:t xml:space="preserve"> </w:t>
      </w:r>
      <w:r w:rsidRPr="00965301">
        <w:rPr>
          <w:bCs/>
          <w:sz w:val="28"/>
          <w:szCs w:val="28"/>
        </w:rPr>
        <w:t xml:space="preserve"> </w:t>
      </w:r>
    </w:p>
    <w:p w:rsidR="00C65D7A" w:rsidRPr="00965301" w:rsidRDefault="00C65D7A" w:rsidP="00C65D7A">
      <w:pPr>
        <w:ind w:firstLine="900"/>
        <w:jc w:val="both"/>
        <w:rPr>
          <w:sz w:val="28"/>
          <w:szCs w:val="28"/>
        </w:rPr>
      </w:pPr>
    </w:p>
    <w:p w:rsidR="00C65D7A" w:rsidRPr="00965301" w:rsidRDefault="00C65D7A" w:rsidP="009F6BD8">
      <w:pPr>
        <w:ind w:firstLine="748"/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965301">
        <w:rPr>
          <w:b/>
          <w:bCs/>
          <w:sz w:val="28"/>
          <w:szCs w:val="28"/>
        </w:rPr>
        <w:t>п</w:t>
      </w:r>
      <w:proofErr w:type="spellEnd"/>
      <w:proofErr w:type="gramEnd"/>
      <w:r w:rsidRPr="00965301">
        <w:rPr>
          <w:b/>
          <w:bCs/>
          <w:sz w:val="28"/>
          <w:szCs w:val="28"/>
        </w:rPr>
        <w:t xml:space="preserve"> </w:t>
      </w:r>
      <w:proofErr w:type="spellStart"/>
      <w:r w:rsidRPr="00965301">
        <w:rPr>
          <w:b/>
          <w:bCs/>
          <w:sz w:val="28"/>
          <w:szCs w:val="28"/>
        </w:rPr>
        <w:t>р</w:t>
      </w:r>
      <w:proofErr w:type="spellEnd"/>
      <w:r w:rsidRPr="00965301">
        <w:rPr>
          <w:b/>
          <w:bCs/>
          <w:sz w:val="28"/>
          <w:szCs w:val="28"/>
        </w:rPr>
        <w:t xml:space="preserve"> и к а </w:t>
      </w:r>
      <w:proofErr w:type="spellStart"/>
      <w:r w:rsidRPr="00965301">
        <w:rPr>
          <w:b/>
          <w:bCs/>
          <w:sz w:val="28"/>
          <w:szCs w:val="28"/>
        </w:rPr>
        <w:t>з</w:t>
      </w:r>
      <w:proofErr w:type="spellEnd"/>
      <w:r w:rsidRPr="00965301">
        <w:rPr>
          <w:b/>
          <w:bCs/>
          <w:sz w:val="28"/>
          <w:szCs w:val="28"/>
        </w:rPr>
        <w:t xml:space="preserve"> </w:t>
      </w:r>
      <w:proofErr w:type="spellStart"/>
      <w:r w:rsidRPr="00965301">
        <w:rPr>
          <w:b/>
          <w:bCs/>
          <w:sz w:val="28"/>
          <w:szCs w:val="28"/>
        </w:rPr>
        <w:t>ы</w:t>
      </w:r>
      <w:proofErr w:type="spellEnd"/>
      <w:r w:rsidRPr="00965301">
        <w:rPr>
          <w:b/>
          <w:bCs/>
          <w:sz w:val="28"/>
          <w:szCs w:val="28"/>
        </w:rPr>
        <w:t xml:space="preserve"> в а ю:</w:t>
      </w:r>
    </w:p>
    <w:p w:rsidR="00C65D7A" w:rsidRPr="00965301" w:rsidRDefault="00C65D7A" w:rsidP="00C65D7A">
      <w:pPr>
        <w:ind w:firstLine="748"/>
        <w:jc w:val="both"/>
        <w:rPr>
          <w:bCs/>
          <w:sz w:val="28"/>
          <w:szCs w:val="28"/>
        </w:rPr>
      </w:pPr>
    </w:p>
    <w:p w:rsidR="006B279F" w:rsidRPr="0040690B" w:rsidRDefault="0040690B" w:rsidP="0040690B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0690B">
        <w:rPr>
          <w:sz w:val="28"/>
          <w:szCs w:val="28"/>
        </w:rPr>
        <w:t>Признать утратившими силу</w:t>
      </w:r>
      <w:r w:rsidR="007F2B33">
        <w:rPr>
          <w:sz w:val="28"/>
          <w:szCs w:val="28"/>
        </w:rPr>
        <w:t xml:space="preserve"> с 01.01.2016 года</w:t>
      </w:r>
      <w:r>
        <w:rPr>
          <w:sz w:val="28"/>
          <w:szCs w:val="28"/>
        </w:rPr>
        <w:t xml:space="preserve"> приказы финансового управления администрации города Благовещенска</w:t>
      </w:r>
      <w:r w:rsidRPr="0040690B">
        <w:rPr>
          <w:sz w:val="28"/>
          <w:szCs w:val="28"/>
        </w:rPr>
        <w:t>:</w:t>
      </w:r>
    </w:p>
    <w:p w:rsidR="0040690B" w:rsidRDefault="0040690B" w:rsidP="004069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20.12.2007 № 78 «Об утверждении типовой формы порядка составления, утверждения и ведения бюджетных смет бюджетных учреждений»;</w:t>
      </w:r>
    </w:p>
    <w:p w:rsidR="0040690B" w:rsidRDefault="0040690B" w:rsidP="004069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13.04.2009 № 11 «О внесении изменений и дополнений в приказ от 20.12.2007 № 78 «Об утверждении типовой формы порядка составления, утверждения и ведения бюджетных смет бюджетных учреждений»;</w:t>
      </w:r>
    </w:p>
    <w:p w:rsidR="0040690B" w:rsidRDefault="0040690B" w:rsidP="004069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21.12.2010 № 51 «О внесении изменений и дополнений в приказ от 20.12.2007 № 78 «Об утверждении типовой формы порядка составления, утверждения и ведения бюджетных смет бюджетных учреждений»;</w:t>
      </w:r>
    </w:p>
    <w:p w:rsidR="0040690B" w:rsidRPr="0040690B" w:rsidRDefault="0040690B" w:rsidP="004069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02.03.2011 № 04 «О внесении изменений и дополнений в приказ от 20.12.2007 № 78 «Об утверждении типовой формы порядка составления, утверждения и ведения бюджетных смет бюджетных учреждений»</w:t>
      </w:r>
      <w:r w:rsidR="007F2B33">
        <w:rPr>
          <w:sz w:val="28"/>
          <w:szCs w:val="28"/>
        </w:rPr>
        <w:t>.</w:t>
      </w:r>
    </w:p>
    <w:p w:rsidR="00C65D7A" w:rsidRPr="00965301" w:rsidRDefault="00C65D7A" w:rsidP="00C65D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5301">
        <w:rPr>
          <w:sz w:val="28"/>
          <w:szCs w:val="28"/>
        </w:rPr>
        <w:t xml:space="preserve">2. </w:t>
      </w:r>
      <w:proofErr w:type="gramStart"/>
      <w:r w:rsidRPr="00965301">
        <w:rPr>
          <w:sz w:val="28"/>
          <w:szCs w:val="28"/>
        </w:rPr>
        <w:t>Контроль за</w:t>
      </w:r>
      <w:proofErr w:type="gramEnd"/>
      <w:r w:rsidRPr="00965301">
        <w:rPr>
          <w:sz w:val="28"/>
          <w:szCs w:val="28"/>
        </w:rPr>
        <w:t xml:space="preserve"> исполнением настоящего приказа возложить на начальника отдела социальной сферы Мартынову Е.В. и начальника отдела доходов, отраслей экономики и сферы услуг С.А. Павлову.</w:t>
      </w:r>
    </w:p>
    <w:p w:rsidR="007A2723" w:rsidRDefault="007A2723" w:rsidP="00C65D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A2723" w:rsidRPr="00C65D7A" w:rsidRDefault="007A2723" w:rsidP="00C65D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65D7A" w:rsidRPr="00C65D7A" w:rsidRDefault="00C65D7A" w:rsidP="00C65D7A">
      <w:pPr>
        <w:ind w:firstLine="748"/>
        <w:jc w:val="both"/>
        <w:rPr>
          <w:b/>
          <w:bCs/>
          <w:sz w:val="28"/>
          <w:szCs w:val="28"/>
        </w:rPr>
      </w:pPr>
    </w:p>
    <w:p w:rsidR="00C65D7A" w:rsidRDefault="00C65D7A" w:rsidP="00C65D7A">
      <w:pPr>
        <w:jc w:val="both"/>
        <w:rPr>
          <w:sz w:val="28"/>
          <w:szCs w:val="28"/>
        </w:rPr>
      </w:pPr>
      <w:r w:rsidRPr="00C65D7A">
        <w:rPr>
          <w:sz w:val="28"/>
          <w:szCs w:val="28"/>
        </w:rPr>
        <w:t xml:space="preserve">Начальник  финансового управления                                              Н.Э. Тришина  </w:t>
      </w:r>
    </w:p>
    <w:p w:rsidR="007A2723" w:rsidRPr="00C65D7A" w:rsidRDefault="007A2723" w:rsidP="00C65D7A">
      <w:pPr>
        <w:jc w:val="both"/>
        <w:rPr>
          <w:sz w:val="28"/>
          <w:szCs w:val="28"/>
        </w:rPr>
      </w:pPr>
    </w:p>
    <w:p w:rsidR="00C65D7A" w:rsidRDefault="00C65D7A" w:rsidP="00C65D7A">
      <w:pPr>
        <w:jc w:val="both"/>
        <w:rPr>
          <w:sz w:val="28"/>
          <w:szCs w:val="28"/>
        </w:rPr>
      </w:pPr>
    </w:p>
    <w:p w:rsidR="00C65D7A" w:rsidRPr="00C65D7A" w:rsidRDefault="00C65D7A" w:rsidP="00C65D7A">
      <w:pPr>
        <w:jc w:val="both"/>
        <w:rPr>
          <w:sz w:val="28"/>
          <w:szCs w:val="28"/>
        </w:rPr>
      </w:pPr>
    </w:p>
    <w:p w:rsidR="00C65D7A" w:rsidRPr="00C65D7A" w:rsidRDefault="00C65D7A" w:rsidP="00553F97">
      <w:pPr>
        <w:jc w:val="both"/>
        <w:rPr>
          <w:sz w:val="28"/>
          <w:szCs w:val="28"/>
        </w:rPr>
      </w:pPr>
      <w:r w:rsidRPr="00C65D7A">
        <w:rPr>
          <w:sz w:val="28"/>
          <w:szCs w:val="28"/>
        </w:rPr>
        <w:t>Ознакомлены:</w:t>
      </w:r>
    </w:p>
    <w:sectPr w:rsidR="00C65D7A" w:rsidRPr="00C65D7A" w:rsidSect="005B1713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84550"/>
    <w:multiLevelType w:val="hybridMultilevel"/>
    <w:tmpl w:val="D0388A8A"/>
    <w:lvl w:ilvl="0" w:tplc="5E043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D7A"/>
    <w:rsid w:val="00000602"/>
    <w:rsid w:val="0002101F"/>
    <w:rsid w:val="000502EC"/>
    <w:rsid w:val="000D40AC"/>
    <w:rsid w:val="000E32B1"/>
    <w:rsid w:val="000F4461"/>
    <w:rsid w:val="00100B4A"/>
    <w:rsid w:val="0011186C"/>
    <w:rsid w:val="0011389C"/>
    <w:rsid w:val="00122E5A"/>
    <w:rsid w:val="00127F15"/>
    <w:rsid w:val="001428FA"/>
    <w:rsid w:val="0014329E"/>
    <w:rsid w:val="00167E62"/>
    <w:rsid w:val="00171291"/>
    <w:rsid w:val="00173E73"/>
    <w:rsid w:val="00177C3C"/>
    <w:rsid w:val="00181B15"/>
    <w:rsid w:val="00187AE5"/>
    <w:rsid w:val="001B29AB"/>
    <w:rsid w:val="001B74D6"/>
    <w:rsid w:val="001C3FBF"/>
    <w:rsid w:val="001C6D40"/>
    <w:rsid w:val="001D0D6C"/>
    <w:rsid w:val="001D31F9"/>
    <w:rsid w:val="001D40C6"/>
    <w:rsid w:val="001E0042"/>
    <w:rsid w:val="002048BE"/>
    <w:rsid w:val="00210226"/>
    <w:rsid w:val="00217544"/>
    <w:rsid w:val="00225A14"/>
    <w:rsid w:val="00232ED3"/>
    <w:rsid w:val="00235C39"/>
    <w:rsid w:val="00251C85"/>
    <w:rsid w:val="00280F5F"/>
    <w:rsid w:val="00295624"/>
    <w:rsid w:val="002A32FD"/>
    <w:rsid w:val="002B680B"/>
    <w:rsid w:val="002D3F23"/>
    <w:rsid w:val="002F0C15"/>
    <w:rsid w:val="00304544"/>
    <w:rsid w:val="0031053A"/>
    <w:rsid w:val="003268D1"/>
    <w:rsid w:val="003576BA"/>
    <w:rsid w:val="003620BB"/>
    <w:rsid w:val="00362C51"/>
    <w:rsid w:val="003639F9"/>
    <w:rsid w:val="003702F1"/>
    <w:rsid w:val="00372E47"/>
    <w:rsid w:val="00386873"/>
    <w:rsid w:val="00397A68"/>
    <w:rsid w:val="003A03ED"/>
    <w:rsid w:val="003A2427"/>
    <w:rsid w:val="003B2437"/>
    <w:rsid w:val="003C03D0"/>
    <w:rsid w:val="003D03F8"/>
    <w:rsid w:val="003D09D8"/>
    <w:rsid w:val="003D6ADC"/>
    <w:rsid w:val="003F5A46"/>
    <w:rsid w:val="00403A2D"/>
    <w:rsid w:val="0040690B"/>
    <w:rsid w:val="00406B26"/>
    <w:rsid w:val="00407FA8"/>
    <w:rsid w:val="00416ABD"/>
    <w:rsid w:val="00416DA1"/>
    <w:rsid w:val="004259B6"/>
    <w:rsid w:val="00432DD0"/>
    <w:rsid w:val="0043531C"/>
    <w:rsid w:val="00437B23"/>
    <w:rsid w:val="0044531A"/>
    <w:rsid w:val="00464BAE"/>
    <w:rsid w:val="00467C50"/>
    <w:rsid w:val="00492C10"/>
    <w:rsid w:val="004B3036"/>
    <w:rsid w:val="004B3CA0"/>
    <w:rsid w:val="004B7701"/>
    <w:rsid w:val="004C2459"/>
    <w:rsid w:val="004E02B4"/>
    <w:rsid w:val="004F2E5A"/>
    <w:rsid w:val="004F6A1E"/>
    <w:rsid w:val="00502C2F"/>
    <w:rsid w:val="00537D2C"/>
    <w:rsid w:val="00553F97"/>
    <w:rsid w:val="005547B7"/>
    <w:rsid w:val="005562FF"/>
    <w:rsid w:val="00562516"/>
    <w:rsid w:val="00592DA2"/>
    <w:rsid w:val="005B1713"/>
    <w:rsid w:val="005D108F"/>
    <w:rsid w:val="005F3206"/>
    <w:rsid w:val="00605D03"/>
    <w:rsid w:val="00606A30"/>
    <w:rsid w:val="00621E17"/>
    <w:rsid w:val="00627F75"/>
    <w:rsid w:val="006326D9"/>
    <w:rsid w:val="006518D8"/>
    <w:rsid w:val="006628CC"/>
    <w:rsid w:val="00663066"/>
    <w:rsid w:val="006706F7"/>
    <w:rsid w:val="00671830"/>
    <w:rsid w:val="006A79AE"/>
    <w:rsid w:val="006B279F"/>
    <w:rsid w:val="006C200A"/>
    <w:rsid w:val="006C510A"/>
    <w:rsid w:val="006D089C"/>
    <w:rsid w:val="006D4478"/>
    <w:rsid w:val="006D5460"/>
    <w:rsid w:val="006D56BB"/>
    <w:rsid w:val="006D5ECC"/>
    <w:rsid w:val="006D7B04"/>
    <w:rsid w:val="006E4315"/>
    <w:rsid w:val="006F466C"/>
    <w:rsid w:val="007026D7"/>
    <w:rsid w:val="0070703B"/>
    <w:rsid w:val="007128BC"/>
    <w:rsid w:val="00721A07"/>
    <w:rsid w:val="00735E58"/>
    <w:rsid w:val="0074650E"/>
    <w:rsid w:val="00750850"/>
    <w:rsid w:val="00752E32"/>
    <w:rsid w:val="00753DB1"/>
    <w:rsid w:val="007652B8"/>
    <w:rsid w:val="0077235F"/>
    <w:rsid w:val="007723E4"/>
    <w:rsid w:val="00783604"/>
    <w:rsid w:val="00796542"/>
    <w:rsid w:val="007A2723"/>
    <w:rsid w:val="007A7420"/>
    <w:rsid w:val="007B0050"/>
    <w:rsid w:val="007D352E"/>
    <w:rsid w:val="007E0163"/>
    <w:rsid w:val="007E2882"/>
    <w:rsid w:val="007E2B77"/>
    <w:rsid w:val="007F2B33"/>
    <w:rsid w:val="00800A6B"/>
    <w:rsid w:val="00802098"/>
    <w:rsid w:val="0080507D"/>
    <w:rsid w:val="008144DD"/>
    <w:rsid w:val="00820EF2"/>
    <w:rsid w:val="0082641D"/>
    <w:rsid w:val="0083781D"/>
    <w:rsid w:val="00840B5E"/>
    <w:rsid w:val="00844350"/>
    <w:rsid w:val="0088111F"/>
    <w:rsid w:val="008814ED"/>
    <w:rsid w:val="00881E61"/>
    <w:rsid w:val="00891BFE"/>
    <w:rsid w:val="00897377"/>
    <w:rsid w:val="008A2151"/>
    <w:rsid w:val="008B6B69"/>
    <w:rsid w:val="008C136A"/>
    <w:rsid w:val="008F253C"/>
    <w:rsid w:val="0090234C"/>
    <w:rsid w:val="00912EBF"/>
    <w:rsid w:val="00925779"/>
    <w:rsid w:val="00935A40"/>
    <w:rsid w:val="009367C3"/>
    <w:rsid w:val="00953B36"/>
    <w:rsid w:val="00965301"/>
    <w:rsid w:val="00991692"/>
    <w:rsid w:val="00992D99"/>
    <w:rsid w:val="009B3C26"/>
    <w:rsid w:val="009D19CA"/>
    <w:rsid w:val="009F6BD8"/>
    <w:rsid w:val="00A1197C"/>
    <w:rsid w:val="00A1311A"/>
    <w:rsid w:val="00A214B4"/>
    <w:rsid w:val="00A40F64"/>
    <w:rsid w:val="00A554DF"/>
    <w:rsid w:val="00A7246F"/>
    <w:rsid w:val="00AA51E6"/>
    <w:rsid w:val="00AC7883"/>
    <w:rsid w:val="00AD258E"/>
    <w:rsid w:val="00B07146"/>
    <w:rsid w:val="00B272E0"/>
    <w:rsid w:val="00B5044D"/>
    <w:rsid w:val="00B54EA4"/>
    <w:rsid w:val="00B65AFD"/>
    <w:rsid w:val="00B960C7"/>
    <w:rsid w:val="00BA220B"/>
    <w:rsid w:val="00BA69CE"/>
    <w:rsid w:val="00BD53BC"/>
    <w:rsid w:val="00BD7970"/>
    <w:rsid w:val="00BD7E26"/>
    <w:rsid w:val="00BE4C39"/>
    <w:rsid w:val="00BE760A"/>
    <w:rsid w:val="00C07DEF"/>
    <w:rsid w:val="00C30C40"/>
    <w:rsid w:val="00C3638E"/>
    <w:rsid w:val="00C41238"/>
    <w:rsid w:val="00C4336D"/>
    <w:rsid w:val="00C65D7A"/>
    <w:rsid w:val="00C742D6"/>
    <w:rsid w:val="00C75BC6"/>
    <w:rsid w:val="00C863BF"/>
    <w:rsid w:val="00CA0376"/>
    <w:rsid w:val="00CD66E6"/>
    <w:rsid w:val="00CF37EE"/>
    <w:rsid w:val="00D064AA"/>
    <w:rsid w:val="00D117E2"/>
    <w:rsid w:val="00D25C6B"/>
    <w:rsid w:val="00D31998"/>
    <w:rsid w:val="00D407B7"/>
    <w:rsid w:val="00D570FD"/>
    <w:rsid w:val="00D60095"/>
    <w:rsid w:val="00D643E5"/>
    <w:rsid w:val="00D710DB"/>
    <w:rsid w:val="00D80178"/>
    <w:rsid w:val="00D96C4E"/>
    <w:rsid w:val="00DA5A36"/>
    <w:rsid w:val="00DC61E7"/>
    <w:rsid w:val="00DC73D5"/>
    <w:rsid w:val="00DD1838"/>
    <w:rsid w:val="00DD5F34"/>
    <w:rsid w:val="00DE23B9"/>
    <w:rsid w:val="00E35BAB"/>
    <w:rsid w:val="00E4516A"/>
    <w:rsid w:val="00E61A8B"/>
    <w:rsid w:val="00E74777"/>
    <w:rsid w:val="00E81A79"/>
    <w:rsid w:val="00EA27BF"/>
    <w:rsid w:val="00EA6891"/>
    <w:rsid w:val="00ED6265"/>
    <w:rsid w:val="00EE0802"/>
    <w:rsid w:val="00EE20E6"/>
    <w:rsid w:val="00F036C6"/>
    <w:rsid w:val="00F20524"/>
    <w:rsid w:val="00F265C7"/>
    <w:rsid w:val="00F3669B"/>
    <w:rsid w:val="00F408AA"/>
    <w:rsid w:val="00F41F76"/>
    <w:rsid w:val="00F526CB"/>
    <w:rsid w:val="00F60FAF"/>
    <w:rsid w:val="00F6662D"/>
    <w:rsid w:val="00F724AD"/>
    <w:rsid w:val="00F86B8C"/>
    <w:rsid w:val="00FA539F"/>
    <w:rsid w:val="00FB5109"/>
    <w:rsid w:val="00FB65A2"/>
    <w:rsid w:val="00FB7382"/>
    <w:rsid w:val="00FC066B"/>
    <w:rsid w:val="00FC1D49"/>
    <w:rsid w:val="00FD5162"/>
    <w:rsid w:val="00FF5F84"/>
    <w:rsid w:val="00FF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65D7A"/>
    <w:pPr>
      <w:ind w:firstLine="74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65D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заголовок 1"/>
    <w:basedOn w:val="a"/>
    <w:next w:val="a"/>
    <w:rsid w:val="00C65D7A"/>
    <w:pPr>
      <w:keepNext/>
      <w:widowControl w:val="0"/>
      <w:overflowPunct w:val="0"/>
      <w:autoSpaceDE w:val="0"/>
      <w:autoSpaceDN w:val="0"/>
      <w:adjustRightInd w:val="0"/>
      <w:ind w:firstLine="2127"/>
    </w:pPr>
    <w:rPr>
      <w:b/>
      <w:sz w:val="20"/>
      <w:szCs w:val="20"/>
    </w:rPr>
  </w:style>
  <w:style w:type="paragraph" w:customStyle="1" w:styleId="2">
    <w:name w:val="заголовок 2"/>
    <w:basedOn w:val="a"/>
    <w:next w:val="a"/>
    <w:rsid w:val="00C65D7A"/>
    <w:pPr>
      <w:keepNext/>
      <w:widowControl w:val="0"/>
      <w:overflowPunct w:val="0"/>
      <w:autoSpaceDE w:val="0"/>
      <w:autoSpaceDN w:val="0"/>
      <w:adjustRightInd w:val="0"/>
      <w:ind w:firstLine="1985"/>
    </w:pPr>
    <w:rPr>
      <w:szCs w:val="20"/>
    </w:rPr>
  </w:style>
  <w:style w:type="table" w:styleId="a5">
    <w:name w:val="Table Grid"/>
    <w:basedOn w:val="a1"/>
    <w:uiPriority w:val="59"/>
    <w:rsid w:val="00362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51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1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7E28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639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0488A-A396-463F-AF00-14193EEE7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5</cp:revision>
  <cp:lastPrinted>2015-12-03T08:34:00Z</cp:lastPrinted>
  <dcterms:created xsi:type="dcterms:W3CDTF">2015-12-03T05:16:00Z</dcterms:created>
  <dcterms:modified xsi:type="dcterms:W3CDTF">2015-12-03T08:34:00Z</dcterms:modified>
</cp:coreProperties>
</file>